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1B05" w14:textId="77777777" w:rsidR="00894FC9" w:rsidRDefault="00A84F67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Psychologue-Psychothérapeute</w:t>
      </w:r>
    </w:p>
    <w:p w14:paraId="66288666" w14:textId="77777777" w:rsidR="00E1050E" w:rsidRDefault="005A1AE6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Instruction publique Ville de Bruxelles</w:t>
      </w:r>
    </w:p>
    <w:p w14:paraId="3BB8F35C" w14:textId="77777777" w:rsidR="005A1AE6" w:rsidRDefault="005A1AE6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Offre d’emploi</w:t>
      </w:r>
    </w:p>
    <w:p w14:paraId="415CF760" w14:textId="77777777" w:rsidR="00E1050E" w:rsidRDefault="00E1050E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</w:p>
    <w:p w14:paraId="268AE762" w14:textId="724258D5" w:rsidR="00A41212" w:rsidRPr="00A41212" w:rsidRDefault="00A41212" w:rsidP="00A4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41212">
        <w:rPr>
          <w:rFonts w:ascii="Calibri" w:hAnsi="Calibri" w:cs="Calibri"/>
          <w:sz w:val="21"/>
          <w:szCs w:val="21"/>
          <w:lang w:val="fr-BE"/>
        </w:rPr>
        <w:t>Le Département Instruction publique recrute</w:t>
      </w:r>
      <w:r w:rsidR="00294521">
        <w:rPr>
          <w:rFonts w:ascii="Calibri" w:hAnsi="Calibri" w:cs="Calibri"/>
          <w:sz w:val="21"/>
          <w:szCs w:val="21"/>
          <w:lang w:val="fr-BE"/>
        </w:rPr>
        <w:t xml:space="preserve"> </w:t>
      </w:r>
      <w:r w:rsidR="00894FC9">
        <w:rPr>
          <w:rFonts w:ascii="Calibri" w:hAnsi="Calibri" w:cs="Calibri"/>
          <w:sz w:val="21"/>
          <w:szCs w:val="21"/>
          <w:lang w:val="fr-BE"/>
        </w:rPr>
        <w:t xml:space="preserve">un </w:t>
      </w:r>
      <w:r w:rsidR="000D3A7C">
        <w:rPr>
          <w:rFonts w:ascii="Calibri" w:hAnsi="Calibri" w:cs="Calibri"/>
          <w:sz w:val="21"/>
          <w:szCs w:val="21"/>
          <w:lang w:val="fr-BE"/>
        </w:rPr>
        <w:t>psychologue</w:t>
      </w:r>
      <w:r w:rsidR="000B4CA6">
        <w:rPr>
          <w:rFonts w:ascii="Calibri" w:hAnsi="Calibri" w:cs="Calibri"/>
          <w:sz w:val="21"/>
          <w:szCs w:val="21"/>
          <w:lang w:val="fr-BE"/>
        </w:rPr>
        <w:t>-psychothérapeute</w:t>
      </w:r>
      <w:r w:rsidR="004160FE">
        <w:rPr>
          <w:rFonts w:ascii="Calibri" w:hAnsi="Calibri" w:cs="Calibri"/>
          <w:sz w:val="21"/>
          <w:szCs w:val="21"/>
          <w:lang w:val="fr-BE"/>
        </w:rPr>
        <w:t xml:space="preserve"> </w:t>
      </w:r>
      <w:r w:rsidR="00C5360F">
        <w:rPr>
          <w:rFonts w:ascii="Calibri" w:hAnsi="Calibri" w:cs="Calibri"/>
          <w:sz w:val="21"/>
          <w:szCs w:val="21"/>
          <w:lang w:val="fr-BE"/>
        </w:rPr>
        <w:t xml:space="preserve">au sein </w:t>
      </w:r>
      <w:r w:rsidR="000B4CA6">
        <w:rPr>
          <w:rFonts w:ascii="Calibri" w:hAnsi="Calibri" w:cs="Calibri"/>
          <w:sz w:val="21"/>
          <w:szCs w:val="21"/>
          <w:lang w:val="fr-BE"/>
        </w:rPr>
        <w:t>de son service de soin de santé mentale.</w:t>
      </w:r>
    </w:p>
    <w:p w14:paraId="39DB5559" w14:textId="77777777" w:rsidR="00F26CE8" w:rsidRDefault="00F26CE8" w:rsidP="00A4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BE"/>
        </w:rPr>
      </w:pPr>
    </w:p>
    <w:p w14:paraId="2E65FA65" w14:textId="77777777" w:rsidR="00A41212" w:rsidRPr="00445DB4" w:rsidRDefault="00445DB4" w:rsidP="00A41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sz w:val="28"/>
          <w:szCs w:val="28"/>
          <w:lang w:val="fr-BE"/>
        </w:rPr>
        <w:t>Employeur :</w:t>
      </w:r>
    </w:p>
    <w:p w14:paraId="1943BDF9" w14:textId="77777777" w:rsidR="00F26CE8" w:rsidRPr="00A41212" w:rsidRDefault="00F26CE8" w:rsidP="00A4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BE"/>
        </w:rPr>
      </w:pPr>
    </w:p>
    <w:p w14:paraId="56DBC5A8" w14:textId="77777777" w:rsidR="00A41212" w:rsidRDefault="00A41212" w:rsidP="00413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 w:rsidRPr="00A41212">
        <w:rPr>
          <w:rFonts w:ascii="Calibri" w:hAnsi="Calibri" w:cs="Calibri"/>
          <w:sz w:val="21"/>
          <w:szCs w:val="21"/>
          <w:lang w:val="fr-BE"/>
        </w:rPr>
        <w:t xml:space="preserve">Avec environ </w:t>
      </w:r>
      <w:r w:rsidR="005A1AE6">
        <w:rPr>
          <w:rFonts w:ascii="Calibri" w:hAnsi="Calibri" w:cs="Calibri"/>
          <w:sz w:val="21"/>
          <w:szCs w:val="21"/>
          <w:lang w:val="fr-BE"/>
        </w:rPr>
        <w:t>520</w:t>
      </w:r>
      <w:r w:rsidRPr="00A41212">
        <w:rPr>
          <w:rFonts w:ascii="Calibri" w:hAnsi="Calibri" w:cs="Calibri"/>
          <w:sz w:val="21"/>
          <w:szCs w:val="21"/>
          <w:lang w:val="fr-BE"/>
        </w:rPr>
        <w:t>0 membres du personnel et un réseau d’enseignement étendu, la Ville de Bruxelles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est l'un des plus importants employeurs de la Région bruxelloise. </w:t>
      </w:r>
      <w:proofErr w:type="spellStart"/>
      <w:r w:rsidRPr="00A41212">
        <w:rPr>
          <w:rFonts w:ascii="Calibri" w:hAnsi="Calibri" w:cs="Calibri"/>
          <w:sz w:val="21"/>
          <w:szCs w:val="21"/>
          <w:lang w:val="fr-BE"/>
        </w:rPr>
        <w:t>Egalement</w:t>
      </w:r>
      <w:proofErr w:type="spellEnd"/>
      <w:r w:rsidR="00C5360F">
        <w:rPr>
          <w:rFonts w:ascii="Calibri" w:hAnsi="Calibri" w:cs="Calibri"/>
          <w:sz w:val="21"/>
          <w:szCs w:val="21"/>
          <w:lang w:val="fr-BE"/>
        </w:rPr>
        <w:t>,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D535C4">
        <w:rPr>
          <w:rFonts w:ascii="Calibri" w:hAnsi="Calibri" w:cs="Calibri"/>
          <w:sz w:val="21"/>
          <w:szCs w:val="21"/>
          <w:lang w:val="fr-BE"/>
        </w:rPr>
        <w:t>2</w:t>
      </w:r>
      <w:r w:rsidR="00D535C4" w:rsidRPr="00D535C4">
        <w:rPr>
          <w:rFonts w:ascii="Calibri" w:hAnsi="Calibri" w:cs="Calibri"/>
          <w:sz w:val="21"/>
          <w:szCs w:val="21"/>
          <w:vertAlign w:val="superscript"/>
          <w:lang w:val="fr-BE"/>
        </w:rPr>
        <w:t>ème</w:t>
      </w:r>
      <w:r w:rsidR="00D535C4">
        <w:rPr>
          <w:rFonts w:ascii="Calibri" w:hAnsi="Calibri" w:cs="Calibri"/>
          <w:sz w:val="13"/>
          <w:szCs w:val="13"/>
          <w:vertAlign w:val="superscript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>Pouvoir Organisateur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>de la Communauté française, la Ville de Bruxelles offre de nombreux avantages financiers et une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équipe qui s’investit auprès de plus de </w:t>
      </w:r>
      <w:r w:rsidR="00894FC9">
        <w:rPr>
          <w:rFonts w:ascii="Calibri" w:hAnsi="Calibri" w:cs="Calibri"/>
          <w:sz w:val="21"/>
          <w:szCs w:val="21"/>
          <w:lang w:val="fr-BE"/>
        </w:rPr>
        <w:t>114</w:t>
      </w:r>
      <w:r w:rsidR="005A1AE6">
        <w:rPr>
          <w:rFonts w:ascii="Calibri" w:hAnsi="Calibri" w:cs="Calibri"/>
          <w:sz w:val="21"/>
          <w:szCs w:val="21"/>
          <w:lang w:val="fr-BE"/>
        </w:rPr>
        <w:t xml:space="preserve"> établissements scolaires</w:t>
      </w:r>
      <w:r w:rsidRPr="00A41212">
        <w:rPr>
          <w:rFonts w:ascii="Calibri" w:hAnsi="Calibri" w:cs="Calibri"/>
          <w:sz w:val="21"/>
          <w:szCs w:val="21"/>
          <w:lang w:val="fr-BE"/>
        </w:rPr>
        <w:t>.</w:t>
      </w:r>
    </w:p>
    <w:p w14:paraId="483AB3D1" w14:textId="77777777" w:rsidR="000D6AD7" w:rsidRDefault="000D6AD7" w:rsidP="00A4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</w:p>
    <w:p w14:paraId="0F114773" w14:textId="77777777" w:rsidR="00433900" w:rsidRDefault="00433900" w:rsidP="00E10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fr-BE"/>
        </w:rPr>
      </w:pPr>
    </w:p>
    <w:p w14:paraId="24EEB72F" w14:textId="77777777" w:rsidR="00E1050E" w:rsidRDefault="00E1050E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r-BE"/>
        </w:rPr>
      </w:pPr>
      <w:r w:rsidRPr="00E1050E">
        <w:rPr>
          <w:rFonts w:ascii="Arial-BoldMT" w:hAnsi="Arial-BoldMT" w:cs="Arial-BoldMT"/>
          <w:b/>
          <w:bCs/>
          <w:sz w:val="28"/>
          <w:szCs w:val="28"/>
          <w:lang w:val="fr-BE"/>
        </w:rPr>
        <w:t>Description du poste :</w:t>
      </w:r>
    </w:p>
    <w:p w14:paraId="74F64696" w14:textId="77777777" w:rsidR="00433900" w:rsidRPr="000D6AD7" w:rsidRDefault="00433900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</w:p>
    <w:p w14:paraId="26FED165" w14:textId="77777777" w:rsidR="00E1050E" w:rsidRPr="00C5360F" w:rsidRDefault="00433900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  <w:r w:rsidRPr="00C5360F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Missions</w:t>
      </w:r>
      <w:r w:rsidRPr="00C5360F">
        <w:rPr>
          <w:rFonts w:ascii="Arial-BoldMT" w:hAnsi="Arial-BoldMT" w:cs="Arial-BoldMT"/>
          <w:bCs/>
          <w:sz w:val="24"/>
          <w:szCs w:val="28"/>
          <w:lang w:val="fr-BE"/>
        </w:rPr>
        <w:t> :</w:t>
      </w:r>
    </w:p>
    <w:p w14:paraId="18B3CE8F" w14:textId="77777777" w:rsidR="00433900" w:rsidRPr="004D1103" w:rsidRDefault="00433900" w:rsidP="00E105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14"/>
          <w:szCs w:val="14"/>
          <w:lang w:val="fr-BE"/>
        </w:rPr>
      </w:pPr>
    </w:p>
    <w:p w14:paraId="450806A3" w14:textId="77777777" w:rsidR="007A66B9" w:rsidRDefault="00A84F67" w:rsidP="00737A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>Intégrer le service de santé mentale, S.E.S.A.M.E</w:t>
      </w:r>
      <w:r w:rsidR="000B4CA6">
        <w:rPr>
          <w:rFonts w:ascii="Calibri" w:hAnsi="Calibri" w:cs="Calibri"/>
          <w:sz w:val="21"/>
          <w:szCs w:val="21"/>
          <w:lang w:val="fr-BE"/>
        </w:rPr>
        <w:t>.,</w:t>
      </w:r>
      <w:r>
        <w:rPr>
          <w:rFonts w:ascii="Calibri" w:hAnsi="Calibri" w:cs="Calibri"/>
          <w:sz w:val="21"/>
          <w:szCs w:val="21"/>
          <w:lang w:val="fr-BE"/>
        </w:rPr>
        <w:t xml:space="preserve"> dans l’équipe adolescent/enfant.</w:t>
      </w:r>
    </w:p>
    <w:p w14:paraId="5FF36804" w14:textId="77777777" w:rsidR="00C5360F" w:rsidRDefault="00C5360F" w:rsidP="00737A37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5EB1"/>
          <w:sz w:val="14"/>
          <w:szCs w:val="14"/>
          <w:lang w:val="fr-BE"/>
        </w:rPr>
      </w:pPr>
    </w:p>
    <w:p w14:paraId="17EA4243" w14:textId="77777777" w:rsidR="00C5360F" w:rsidRDefault="00C5360F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</w:p>
    <w:p w14:paraId="10FCD1E5" w14:textId="77777777" w:rsidR="00DD401B" w:rsidRPr="00EC113D" w:rsidRDefault="00EC113D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  <w:r w:rsidRPr="00C5360F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Activités principales</w:t>
      </w:r>
      <w:r>
        <w:rPr>
          <w:rFonts w:ascii="Arial-BoldMT" w:hAnsi="Arial-BoldMT" w:cs="Arial-BoldMT"/>
          <w:bCs/>
          <w:sz w:val="24"/>
          <w:szCs w:val="28"/>
          <w:lang w:val="fr-BE"/>
        </w:rPr>
        <w:t> :</w:t>
      </w:r>
    </w:p>
    <w:p w14:paraId="4E0CF197" w14:textId="77777777" w:rsidR="00DD401B" w:rsidRDefault="00DD401B" w:rsidP="00E105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5EB1"/>
          <w:sz w:val="14"/>
          <w:szCs w:val="14"/>
          <w:lang w:val="fr-BE"/>
        </w:rPr>
      </w:pPr>
    </w:p>
    <w:p w14:paraId="619D1EEC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Psychothérapie d’inspiration psychanalytique d’enfant / adolescent,</w:t>
      </w:r>
    </w:p>
    <w:p w14:paraId="63B8213E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Evaluation diagnostique (testing),</w:t>
      </w:r>
    </w:p>
    <w:p w14:paraId="29E03BBD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 xml:space="preserve">Entretiens familiaux, </w:t>
      </w:r>
    </w:p>
    <w:p w14:paraId="1A6090F0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Contacts avec le réseau,</w:t>
      </w:r>
    </w:p>
    <w:p w14:paraId="05A50169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Travail en équipe,</w:t>
      </w:r>
    </w:p>
    <w:p w14:paraId="2633D1CB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Participation aux réunions d’équipe et aux réunions cliniques,</w:t>
      </w:r>
    </w:p>
    <w:p w14:paraId="2D041883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Participation à des activités de prévention, de formation et de coordination,</w:t>
      </w:r>
    </w:p>
    <w:p w14:paraId="112D232C" w14:textId="77777777" w:rsidR="00A84F67" w:rsidRPr="00A84F67" w:rsidRDefault="00A84F67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A84F67">
        <w:rPr>
          <w:rFonts w:ascii="Calibri" w:hAnsi="Calibri" w:cs="Calibri"/>
          <w:sz w:val="21"/>
          <w:szCs w:val="21"/>
          <w:lang w:val="fr-BE"/>
        </w:rPr>
        <w:t>Supervisions individuelles et d’équipes.</w:t>
      </w:r>
    </w:p>
    <w:p w14:paraId="0BAB10B3" w14:textId="77777777" w:rsidR="001A1EBD" w:rsidRPr="00C5360F" w:rsidRDefault="001A1EBD" w:rsidP="00E10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</w:p>
    <w:p w14:paraId="3CAC61F8" w14:textId="77777777" w:rsidR="001A1EBD" w:rsidRDefault="001A1EBD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3C3730C0" w14:textId="77777777" w:rsidR="00002D63" w:rsidRDefault="00002D63" w:rsidP="0000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</w:p>
    <w:p w14:paraId="2C55FE6F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  <w:r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Profil</w:t>
      </w:r>
      <w:r w:rsidR="00C83DB5"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 :</w:t>
      </w:r>
    </w:p>
    <w:p w14:paraId="7A0EA324" w14:textId="77777777" w:rsidR="00445DB4" w:rsidRDefault="00445DB4" w:rsidP="002C7E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1E958C79" w14:textId="77777777" w:rsidR="00892819" w:rsidRPr="0077304A" w:rsidRDefault="00892819" w:rsidP="000B4CA6">
      <w:pPr>
        <w:pStyle w:val="NormalWeb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T</w:t>
      </w:r>
      <w:r w:rsidRPr="000F0558">
        <w:rPr>
          <w:rFonts w:ascii="Calibri" w:eastAsiaTheme="minorHAnsi" w:hAnsi="Calibri" w:cs="Calibri"/>
          <w:sz w:val="21"/>
          <w:szCs w:val="21"/>
          <w:lang w:val="fr-BE"/>
        </w:rPr>
        <w:t xml:space="preserve">itulaire d’un </w:t>
      </w:r>
      <w:r>
        <w:rPr>
          <w:rFonts w:ascii="Calibri" w:eastAsiaTheme="minorHAnsi" w:hAnsi="Calibri" w:cs="Calibri"/>
          <w:sz w:val="21"/>
          <w:szCs w:val="21"/>
          <w:lang w:val="fr-BE"/>
        </w:rPr>
        <w:t xml:space="preserve">Master </w:t>
      </w:r>
      <w:r w:rsidRPr="0077304A">
        <w:rPr>
          <w:rFonts w:ascii="Calibri" w:eastAsiaTheme="minorHAnsi" w:hAnsi="Calibri" w:cs="Calibri"/>
          <w:sz w:val="21"/>
          <w:szCs w:val="21"/>
          <w:lang w:val="fr-BE"/>
        </w:rPr>
        <w:t xml:space="preserve">en </w:t>
      </w:r>
      <w:r w:rsidR="00A84F67">
        <w:rPr>
          <w:rFonts w:ascii="Calibri" w:eastAsiaTheme="minorHAnsi" w:hAnsi="Calibri" w:cs="Calibri"/>
          <w:sz w:val="21"/>
          <w:szCs w:val="21"/>
          <w:lang w:val="fr-BE"/>
        </w:rPr>
        <w:t>psychologie (orientation psychologie clinique)</w:t>
      </w:r>
    </w:p>
    <w:p w14:paraId="6A3AC31D" w14:textId="77777777" w:rsidR="00892819" w:rsidRDefault="00892819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 w:rsidRPr="0077304A">
        <w:rPr>
          <w:rFonts w:ascii="Calibri" w:eastAsiaTheme="minorHAnsi" w:hAnsi="Calibri" w:cs="Calibri"/>
          <w:sz w:val="21"/>
          <w:szCs w:val="21"/>
          <w:lang w:val="fr-BE"/>
        </w:rPr>
        <w:t xml:space="preserve">Expérience </w:t>
      </w:r>
      <w:r>
        <w:rPr>
          <w:rFonts w:ascii="Calibri" w:eastAsiaTheme="minorHAnsi" w:hAnsi="Calibri" w:cs="Calibri"/>
          <w:sz w:val="21"/>
          <w:szCs w:val="21"/>
          <w:lang w:val="fr-BE"/>
        </w:rPr>
        <w:t xml:space="preserve">en </w:t>
      </w:r>
      <w:r w:rsidR="00A84F67">
        <w:rPr>
          <w:rFonts w:ascii="Calibri" w:eastAsiaTheme="minorHAnsi" w:hAnsi="Calibri" w:cs="Calibri"/>
          <w:sz w:val="21"/>
          <w:szCs w:val="21"/>
          <w:lang w:val="fr-BE"/>
        </w:rPr>
        <w:t>santé mentale d’au moins deux ans et une formation complémentaire se rapportant à ce domaine.</w:t>
      </w:r>
    </w:p>
    <w:p w14:paraId="6B5C2279" w14:textId="77777777" w:rsidR="00892819" w:rsidRPr="000B4CA6" w:rsidRDefault="00A84F67" w:rsidP="000B4CA6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 w:rsidRPr="000B4CA6">
        <w:rPr>
          <w:rFonts w:ascii="Calibri" w:hAnsi="Calibri" w:cs="Calibri"/>
          <w:sz w:val="21"/>
          <w:szCs w:val="21"/>
          <w:lang w:val="fr-BE"/>
        </w:rPr>
        <w:t>Excellente expression orale et sens développé de la communication.</w:t>
      </w:r>
    </w:p>
    <w:p w14:paraId="48A36E39" w14:textId="77777777" w:rsidR="00892819" w:rsidRPr="000F0558" w:rsidRDefault="00892819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Aimer</w:t>
      </w:r>
      <w:r w:rsidRPr="000F0558">
        <w:rPr>
          <w:rFonts w:ascii="Calibri" w:eastAsiaTheme="minorHAnsi" w:hAnsi="Calibri" w:cs="Calibri"/>
          <w:sz w:val="21"/>
          <w:szCs w:val="21"/>
          <w:lang w:val="fr-BE"/>
        </w:rPr>
        <w:t xml:space="preserve"> travailler de manière </w:t>
      </w:r>
      <w:r>
        <w:rPr>
          <w:rFonts w:ascii="Calibri" w:eastAsiaTheme="minorHAnsi" w:hAnsi="Calibri" w:cs="Calibri"/>
          <w:sz w:val="21"/>
          <w:szCs w:val="21"/>
          <w:lang w:val="fr-BE"/>
        </w:rPr>
        <w:t>autonome mais au sein d’une équipe pluridisciplinaire</w:t>
      </w:r>
      <w:r w:rsidRPr="000F0558">
        <w:rPr>
          <w:rFonts w:ascii="Calibri" w:eastAsiaTheme="minorHAnsi" w:hAnsi="Calibri" w:cs="Calibri"/>
          <w:sz w:val="21"/>
          <w:szCs w:val="21"/>
          <w:lang w:val="fr-BE"/>
        </w:rPr>
        <w:t>.</w:t>
      </w:r>
    </w:p>
    <w:p w14:paraId="40C85AB2" w14:textId="77777777" w:rsidR="00892819" w:rsidRDefault="00A84F67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Jouir des droits civiques et politiques</w:t>
      </w:r>
      <w:r w:rsidR="00892819" w:rsidRPr="000F0558">
        <w:rPr>
          <w:rFonts w:ascii="Calibri" w:eastAsiaTheme="minorHAnsi" w:hAnsi="Calibri" w:cs="Calibri"/>
          <w:sz w:val="21"/>
          <w:szCs w:val="21"/>
          <w:lang w:val="fr-BE"/>
        </w:rPr>
        <w:t>.</w:t>
      </w:r>
    </w:p>
    <w:p w14:paraId="614C3E45" w14:textId="2EE4156C" w:rsidR="00892819" w:rsidRDefault="00D96ECF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Être</w:t>
      </w:r>
      <w:r w:rsidR="00A84F67">
        <w:rPr>
          <w:rFonts w:ascii="Calibri" w:eastAsiaTheme="minorHAnsi" w:hAnsi="Calibri" w:cs="Calibri"/>
          <w:sz w:val="21"/>
          <w:szCs w:val="21"/>
          <w:lang w:val="fr-BE"/>
        </w:rPr>
        <w:t xml:space="preserve"> de conduite irréprochable</w:t>
      </w:r>
    </w:p>
    <w:p w14:paraId="44FDD494" w14:textId="77777777" w:rsidR="000B4CA6" w:rsidRDefault="000B4CA6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 w:rsidRPr="000B4CA6">
        <w:rPr>
          <w:rFonts w:ascii="Calibri" w:eastAsiaTheme="minorHAnsi" w:hAnsi="Calibri" w:cs="Calibri"/>
          <w:sz w:val="21"/>
          <w:szCs w:val="21"/>
          <w:lang w:val="fr-BE"/>
        </w:rPr>
        <w:t>Être déclaré physiquement apte à l’exercice de la fonction au moment de l’entrée en fonctions.</w:t>
      </w:r>
    </w:p>
    <w:p w14:paraId="58D100BD" w14:textId="77777777" w:rsidR="000B4CA6" w:rsidRDefault="000B4CA6" w:rsidP="000B4CA6">
      <w:pPr>
        <w:pStyle w:val="NormalWeb"/>
        <w:tabs>
          <w:tab w:val="left" w:pos="142"/>
          <w:tab w:val="left" w:pos="284"/>
        </w:tabs>
        <w:spacing w:after="0"/>
        <w:ind w:left="72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</w:p>
    <w:p w14:paraId="65163DBB" w14:textId="77777777" w:rsidR="000B4CA6" w:rsidRPr="000B4CA6" w:rsidRDefault="000B4CA6" w:rsidP="000B4CA6">
      <w:pPr>
        <w:pStyle w:val="NormalWeb"/>
        <w:tabs>
          <w:tab w:val="left" w:pos="142"/>
          <w:tab w:val="left" w:pos="284"/>
        </w:tabs>
        <w:spacing w:after="0"/>
        <w:ind w:left="36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 w:rsidRPr="000B4CA6">
        <w:rPr>
          <w:rFonts w:ascii="Calibri" w:hAnsi="Calibri" w:cs="Calibri"/>
          <w:sz w:val="21"/>
          <w:szCs w:val="21"/>
          <w:lang w:val="fr-BE"/>
        </w:rPr>
        <w:t>Les candidats qui ne rempliraient pas toutes les conditions d’admission à la date de clôture des listes d’inscription, seront considérés comme étant inscrits indûment.</w:t>
      </w:r>
    </w:p>
    <w:p w14:paraId="214B1E6E" w14:textId="77777777" w:rsidR="001579AE" w:rsidRDefault="001579AE" w:rsidP="002C7E3F">
      <w:pPr>
        <w:pStyle w:val="NormalWeb"/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</w:p>
    <w:p w14:paraId="59DB203A" w14:textId="77777777" w:rsidR="00153549" w:rsidRDefault="00153549" w:rsidP="002C7E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467028BD" w14:textId="77777777" w:rsidR="003617B6" w:rsidRDefault="003617B6" w:rsidP="00445D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57D7A211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  <w:r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Offre</w:t>
      </w:r>
      <w:r w:rsidR="00C83DB5"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 :</w:t>
      </w:r>
    </w:p>
    <w:p w14:paraId="067143FD" w14:textId="77777777" w:rsidR="00FE4937" w:rsidRPr="00FE4937" w:rsidRDefault="00FE4937" w:rsidP="002C7E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424A0445" w14:textId="77777777" w:rsidR="00857936" w:rsidRDefault="00445DB4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ourier" w:hAnsi="Courier" w:cs="Courier"/>
          <w:color w:val="000000"/>
          <w:sz w:val="21"/>
          <w:szCs w:val="21"/>
          <w:lang w:val="fr-BE"/>
        </w:rPr>
        <w:t xml:space="preserve">- 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Contrat à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durée </w:t>
      </w:r>
      <w:r w:rsidR="005B1151">
        <w:rPr>
          <w:rFonts w:ascii="Calibri" w:hAnsi="Calibri" w:cs="Calibri"/>
          <w:color w:val="000000"/>
          <w:sz w:val="21"/>
          <w:szCs w:val="21"/>
          <w:lang w:val="fr-BE"/>
        </w:rPr>
        <w:t>déterminée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(possibilité d’être reconduit par un CDI)</w:t>
      </w:r>
    </w:p>
    <w:p w14:paraId="2C92B039" w14:textId="77777777" w:rsidR="00857936" w:rsidRPr="00857936" w:rsidRDefault="00857936" w:rsidP="002C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 w:rsidRPr="00857936">
        <w:rPr>
          <w:rFonts w:ascii="Calibri" w:hAnsi="Calibri" w:cs="Calibri"/>
          <w:color w:val="000000"/>
          <w:sz w:val="21"/>
          <w:szCs w:val="21"/>
          <w:lang w:val="fr-BE"/>
        </w:rPr>
        <w:t>37h30 par semaine</w:t>
      </w:r>
    </w:p>
    <w:p w14:paraId="127F366E" w14:textId="77777777" w:rsidR="00857936" w:rsidRPr="00857936" w:rsidRDefault="00A84F67" w:rsidP="002C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>minimum 50</w:t>
      </w:r>
      <w:r w:rsidR="00857936" w:rsidRPr="00857936">
        <w:rPr>
          <w:rFonts w:ascii="Calibri" w:hAnsi="Calibri" w:cs="Calibri"/>
          <w:color w:val="000000"/>
          <w:sz w:val="21"/>
          <w:szCs w:val="21"/>
          <w:lang w:val="fr-BE"/>
        </w:rPr>
        <w:t xml:space="preserve"> jours de congé</w:t>
      </w:r>
    </w:p>
    <w:p w14:paraId="3557C485" w14:textId="77777777" w:rsidR="00445DB4" w:rsidRPr="00445DB4" w:rsidRDefault="00445DB4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ourier" w:hAnsi="Courier" w:cs="Courier"/>
          <w:color w:val="000000"/>
          <w:sz w:val="21"/>
          <w:szCs w:val="21"/>
          <w:lang w:val="fr-BE"/>
        </w:rPr>
        <w:t xml:space="preserve">- 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Environnement de travail motivant</w:t>
      </w:r>
    </w:p>
    <w:p w14:paraId="031B02C1" w14:textId="77777777" w:rsidR="00445DB4" w:rsidRPr="00445DB4" w:rsidRDefault="00445DB4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ourier" w:hAnsi="Courier" w:cs="Courier"/>
          <w:color w:val="000000"/>
          <w:sz w:val="21"/>
          <w:szCs w:val="21"/>
          <w:lang w:val="fr-BE"/>
        </w:rPr>
        <w:t xml:space="preserve">- 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Salaire de niveau </w:t>
      </w:r>
      <w:r w:rsidR="005B1151">
        <w:rPr>
          <w:rFonts w:ascii="Calibri" w:hAnsi="Calibri" w:cs="Calibri"/>
          <w:color w:val="000000"/>
          <w:sz w:val="21"/>
          <w:szCs w:val="21"/>
          <w:lang w:val="fr-BE"/>
        </w:rPr>
        <w:t>master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: barème </w:t>
      </w:r>
      <w:r w:rsidR="005B1151">
        <w:rPr>
          <w:rFonts w:ascii="Calibri" w:hAnsi="Calibri" w:cs="Calibri"/>
          <w:color w:val="000000"/>
          <w:sz w:val="21"/>
          <w:szCs w:val="21"/>
          <w:lang w:val="fr-BE"/>
        </w:rPr>
        <w:t>A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1 applicable en fonction de l’ancienneté – Montant</w:t>
      </w:r>
    </w:p>
    <w:p w14:paraId="3E4550D3" w14:textId="2497537E" w:rsidR="00445DB4" w:rsidRPr="00445DB4" w:rsidRDefault="002C7E3F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ab/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brut indexé de </w:t>
      </w:r>
      <w:r w:rsidR="00DB715A">
        <w:rPr>
          <w:rFonts w:ascii="Calibri" w:hAnsi="Calibri" w:cs="Calibri"/>
          <w:color w:val="000000"/>
          <w:sz w:val="21"/>
          <w:szCs w:val="21"/>
          <w:lang w:val="fr-BE"/>
        </w:rPr>
        <w:t>3118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>,</w:t>
      </w:r>
      <w:r w:rsidR="00DB715A">
        <w:rPr>
          <w:rFonts w:ascii="Calibri" w:hAnsi="Calibri" w:cs="Calibri"/>
          <w:color w:val="000000"/>
          <w:sz w:val="21"/>
          <w:szCs w:val="21"/>
          <w:lang w:val="fr-BE"/>
        </w:rPr>
        <w:t>49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EUR 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>mensu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el minimum (ancienneté 0) et de 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>4</w:t>
      </w:r>
      <w:r w:rsidR="00EC3CAA">
        <w:rPr>
          <w:rFonts w:ascii="Calibri" w:hAnsi="Calibri" w:cs="Calibri"/>
          <w:color w:val="000000"/>
          <w:sz w:val="21"/>
          <w:szCs w:val="21"/>
          <w:lang w:val="fr-BE"/>
        </w:rPr>
        <w:t>483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>,</w:t>
      </w:r>
      <w:r w:rsidR="00EC3CAA">
        <w:rPr>
          <w:rFonts w:ascii="Calibri" w:hAnsi="Calibri" w:cs="Calibri"/>
          <w:color w:val="000000"/>
          <w:sz w:val="21"/>
          <w:szCs w:val="21"/>
          <w:lang w:val="fr-BE"/>
        </w:rPr>
        <w:t>2</w:t>
      </w:r>
      <w:r w:rsidR="00DB715A">
        <w:rPr>
          <w:rFonts w:ascii="Calibri" w:hAnsi="Calibri" w:cs="Calibri"/>
          <w:color w:val="000000"/>
          <w:sz w:val="21"/>
          <w:szCs w:val="21"/>
          <w:lang w:val="fr-BE"/>
        </w:rPr>
        <w:t>8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DF5BA1">
        <w:rPr>
          <w:rFonts w:ascii="Calibri" w:hAnsi="Calibri" w:cs="Calibri"/>
          <w:color w:val="000000"/>
          <w:sz w:val="21"/>
          <w:szCs w:val="21"/>
          <w:lang w:val="fr-BE"/>
        </w:rPr>
        <w:t xml:space="preserve">EUR 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>mensu</w:t>
      </w:r>
      <w:r w:rsidR="00DF5BA1">
        <w:rPr>
          <w:rFonts w:ascii="Calibri" w:hAnsi="Calibri" w:cs="Calibri"/>
          <w:color w:val="000000"/>
          <w:sz w:val="21"/>
          <w:szCs w:val="21"/>
          <w:lang w:val="fr-BE"/>
        </w:rPr>
        <w:t>el</w:t>
      </w:r>
    </w:p>
    <w:p w14:paraId="043A76AA" w14:textId="77777777" w:rsidR="00445DB4" w:rsidRPr="00445DB4" w:rsidRDefault="002C7E3F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ab/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maximum (fourchette de départ avec possibilité d'accéder à un barème supérieur). </w:t>
      </w:r>
    </w:p>
    <w:p w14:paraId="51E7113A" w14:textId="77777777" w:rsidR="00445DB4" w:rsidRPr="00445DB4" w:rsidRDefault="00445DB4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ourier" w:hAnsi="Courier" w:cs="Courier"/>
          <w:color w:val="000000"/>
          <w:sz w:val="21"/>
          <w:szCs w:val="21"/>
          <w:lang w:val="fr-BE"/>
        </w:rPr>
        <w:t xml:space="preserve">- 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Divers avantages complémentaires : nombreuses possibilités de formation, exonération du</w:t>
      </w:r>
      <w:r w:rsidR="002C7E3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ticket modérateur dans les hôpitaux du réseau IRIS sur le territoire de la Ville de Bruxelles,</w:t>
      </w:r>
      <w:r w:rsidR="002C7E3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prise en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charge de l’abonnement STIB à 100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%, réduction de l'abonnement SNCB,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 xml:space="preserve"> chèques repas,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restaurant</w:t>
      </w:r>
    </w:p>
    <w:p w14:paraId="288CC420" w14:textId="77777777" w:rsidR="00445DB4" w:rsidRPr="00445DB4" w:rsidRDefault="002C7E3F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ab/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>d’entreprise, réduction de prix pour les entrées aux centres culturels et sportifs agréés.</w:t>
      </w:r>
    </w:p>
    <w:p w14:paraId="3B4CC23D" w14:textId="77777777" w:rsidR="00445DB4" w:rsidRDefault="00445DB4" w:rsidP="002C7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lang w:val="fr-BE"/>
        </w:rPr>
      </w:pPr>
    </w:p>
    <w:p w14:paraId="0AC463FF" w14:textId="77777777" w:rsidR="00445DB4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fr-BE"/>
        </w:rPr>
      </w:pPr>
    </w:p>
    <w:p w14:paraId="2B3CEC34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Intéressé ?</w:t>
      </w:r>
    </w:p>
    <w:p w14:paraId="5B3E5411" w14:textId="34AD15BE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Dans ce cas, </w:t>
      </w:r>
      <w:r w:rsidRPr="002C4981">
        <w:rPr>
          <w:rFonts w:ascii="Calibri" w:hAnsi="Calibri" w:cs="Calibri"/>
          <w:sz w:val="21"/>
          <w:szCs w:val="21"/>
          <w:lang w:val="fr-BE"/>
        </w:rPr>
        <w:t xml:space="preserve">envoyez </w:t>
      </w:r>
      <w:r w:rsidR="00DF5BA1" w:rsidRPr="002C4981">
        <w:rPr>
          <w:rFonts w:ascii="Calibri" w:hAnsi="Calibri" w:cs="Calibri"/>
          <w:sz w:val="21"/>
          <w:szCs w:val="21"/>
          <w:lang w:val="fr-BE"/>
        </w:rPr>
        <w:t>votre CV</w:t>
      </w:r>
      <w:r w:rsidR="002C4981" w:rsidRPr="002C4981">
        <w:rPr>
          <w:rFonts w:ascii="Calibri" w:hAnsi="Calibri" w:cs="Calibri"/>
          <w:sz w:val="21"/>
          <w:szCs w:val="21"/>
          <w:lang w:val="fr-BE"/>
        </w:rPr>
        <w:t xml:space="preserve"> avant le </w:t>
      </w:r>
      <w:r w:rsidR="00A84F67">
        <w:rPr>
          <w:rFonts w:ascii="Calibri,Bold" w:hAnsi="Calibri,Bold" w:cs="Calibri,Bold"/>
          <w:bCs/>
          <w:sz w:val="21"/>
          <w:szCs w:val="21"/>
          <w:lang w:val="fr-BE"/>
        </w:rPr>
        <w:t xml:space="preserve">15 </w:t>
      </w:r>
      <w:r w:rsidR="007806CC">
        <w:rPr>
          <w:rFonts w:ascii="Calibri,Bold" w:hAnsi="Calibri,Bold" w:cs="Calibri,Bold"/>
          <w:bCs/>
          <w:sz w:val="21"/>
          <w:szCs w:val="21"/>
          <w:lang w:val="fr-BE"/>
        </w:rPr>
        <w:t>octobre</w:t>
      </w:r>
      <w:r w:rsidR="002C4981">
        <w:rPr>
          <w:rFonts w:ascii="Calibri,Bold" w:hAnsi="Calibri,Bold" w:cs="Calibri,Bold"/>
          <w:bCs/>
          <w:sz w:val="21"/>
          <w:szCs w:val="21"/>
          <w:lang w:val="fr-BE"/>
        </w:rPr>
        <w:t xml:space="preserve"> 20</w:t>
      </w:r>
      <w:r w:rsidR="00EC3CAA">
        <w:rPr>
          <w:rFonts w:ascii="Calibri,Bold" w:hAnsi="Calibri,Bold" w:cs="Calibri,Bold"/>
          <w:bCs/>
          <w:sz w:val="21"/>
          <w:szCs w:val="21"/>
          <w:lang w:val="fr-BE"/>
        </w:rPr>
        <w:t>20</w:t>
      </w:r>
      <w:r w:rsidR="00DF5BA1" w:rsidRPr="002C4981">
        <w:rPr>
          <w:rFonts w:ascii="Calibri" w:hAnsi="Calibri" w:cs="Calibri"/>
          <w:sz w:val="21"/>
          <w:szCs w:val="21"/>
          <w:lang w:val="fr-BE"/>
        </w:rPr>
        <w:t xml:space="preserve">, votre diplôme, votre </w:t>
      </w:r>
      <w:r w:rsidRPr="002C4981">
        <w:rPr>
          <w:rFonts w:ascii="Calibri" w:hAnsi="Calibri" w:cs="Calibri"/>
          <w:sz w:val="21"/>
          <w:szCs w:val="21"/>
          <w:lang w:val="fr-BE"/>
        </w:rPr>
        <w:t>motivation</w:t>
      </w:r>
      <w:r w:rsidR="000B4CA6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2C4981">
        <w:rPr>
          <w:rFonts w:ascii="Calibri" w:hAnsi="Calibri" w:cs="Calibri"/>
          <w:sz w:val="21"/>
          <w:szCs w:val="21"/>
          <w:lang w:val="fr-BE"/>
        </w:rPr>
        <w:t>à :</w:t>
      </w:r>
    </w:p>
    <w:p w14:paraId="012BED77" w14:textId="77777777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>Ville de Bruxelles – Département Instruction publique</w:t>
      </w:r>
    </w:p>
    <w:p w14:paraId="0D41A72E" w14:textId="0DB36240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>A l'attention de</w:t>
      </w:r>
      <w:r w:rsidR="00025C4C" w:rsidRPr="002C4981">
        <w:rPr>
          <w:rFonts w:ascii="Calibri" w:hAnsi="Calibri" w:cs="Calibri"/>
          <w:sz w:val="21"/>
          <w:szCs w:val="21"/>
          <w:lang w:val="fr-BE"/>
        </w:rPr>
        <w:t> </w:t>
      </w:r>
      <w:r w:rsidR="002C4981" w:rsidRPr="002C4981">
        <w:rPr>
          <w:rFonts w:ascii="Calibri" w:hAnsi="Calibri" w:cs="Calibri"/>
          <w:sz w:val="21"/>
          <w:szCs w:val="21"/>
          <w:lang w:val="fr-BE"/>
        </w:rPr>
        <w:t xml:space="preserve">Mme </w:t>
      </w:r>
      <w:r w:rsidR="0075610A">
        <w:rPr>
          <w:rFonts w:ascii="Calibri" w:hAnsi="Calibri" w:cs="Calibri"/>
          <w:sz w:val="21"/>
          <w:szCs w:val="21"/>
          <w:lang w:val="fr-BE"/>
        </w:rPr>
        <w:t>Rasha ABDU MATTAR</w:t>
      </w:r>
    </w:p>
    <w:p w14:paraId="2AB744FD" w14:textId="77777777" w:rsidR="003617B6" w:rsidRPr="002C4981" w:rsidRDefault="003617B6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 xml:space="preserve">Au bon soin </w:t>
      </w:r>
      <w:r w:rsidR="00025C4C" w:rsidRPr="002C4981">
        <w:rPr>
          <w:rFonts w:ascii="Calibri" w:hAnsi="Calibri" w:cs="Calibri"/>
          <w:sz w:val="21"/>
          <w:szCs w:val="21"/>
          <w:lang w:val="fr-BE"/>
        </w:rPr>
        <w:t>de </w:t>
      </w:r>
      <w:r w:rsidR="000B4CA6">
        <w:rPr>
          <w:rFonts w:ascii="Calibri" w:hAnsi="Calibri" w:cs="Calibri"/>
          <w:sz w:val="21"/>
          <w:szCs w:val="21"/>
          <w:lang w:val="fr-BE"/>
        </w:rPr>
        <w:t xml:space="preserve">Mme </w:t>
      </w:r>
      <w:proofErr w:type="spellStart"/>
      <w:r w:rsidR="000B4CA6">
        <w:rPr>
          <w:rFonts w:ascii="Calibri" w:hAnsi="Calibri" w:cs="Calibri"/>
          <w:sz w:val="21"/>
          <w:szCs w:val="21"/>
          <w:lang w:val="fr-BE"/>
        </w:rPr>
        <w:t>Hariche</w:t>
      </w:r>
      <w:proofErr w:type="spellEnd"/>
      <w:r w:rsidR="000B4CA6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="000B4CA6">
        <w:rPr>
          <w:rFonts w:ascii="Calibri" w:hAnsi="Calibri" w:cs="Calibri"/>
          <w:sz w:val="21"/>
          <w:szCs w:val="21"/>
          <w:lang w:val="fr-BE"/>
        </w:rPr>
        <w:t>Faouzia</w:t>
      </w:r>
      <w:proofErr w:type="spellEnd"/>
    </w:p>
    <w:p w14:paraId="53DE6282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boulevard </w:t>
      </w:r>
      <w:proofErr w:type="spellStart"/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Anspach</w:t>
      </w:r>
      <w:proofErr w:type="spellEnd"/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6</w:t>
      </w:r>
    </w:p>
    <w:p w14:paraId="1575E717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1000 Bruxelles</w:t>
      </w:r>
    </w:p>
    <w:p w14:paraId="672F0EA8" w14:textId="066CB2D1" w:rsid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Ou par courriel :</w:t>
      </w:r>
      <w:r w:rsidR="00025C4C">
        <w:rPr>
          <w:rFonts w:ascii="Calibri" w:hAnsi="Calibri" w:cs="Calibri"/>
          <w:color w:val="000000"/>
          <w:sz w:val="21"/>
          <w:szCs w:val="21"/>
          <w:lang w:val="fr-BE"/>
        </w:rPr>
        <w:t> </w:t>
      </w:r>
      <w:proofErr w:type="spellStart"/>
      <w:r w:rsidR="0075610A">
        <w:rPr>
          <w:rStyle w:val="Hyperlink"/>
          <w:color w:val="0000FF"/>
          <w:lang w:val="fr-BE"/>
        </w:rPr>
        <w:t>rasha.abdumattar</w:t>
      </w:r>
      <w:r w:rsidR="002C4981" w:rsidRPr="002C4981">
        <w:rPr>
          <w:rStyle w:val="Hyperlink"/>
          <w:color w:val="0000FF"/>
          <w:lang w:val="fr-BE"/>
        </w:rPr>
        <w:t>@brucity.education</w:t>
      </w:r>
      <w:proofErr w:type="spellEnd"/>
    </w:p>
    <w:p w14:paraId="135230CE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1"/>
          <w:szCs w:val="21"/>
          <w:lang w:val="fr-BE"/>
        </w:rPr>
      </w:pPr>
    </w:p>
    <w:p w14:paraId="53270648" w14:textId="6E7DA018" w:rsidR="00445DB4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Votre candidatu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re donnera suite à un entretien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permettant d’évaluer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l</w:t>
      </w:r>
      <w:r w:rsidR="00D96ECF">
        <w:rPr>
          <w:rFonts w:ascii="Calibri" w:hAnsi="Calibri" w:cs="Calibri"/>
          <w:color w:val="000000"/>
          <w:sz w:val="21"/>
          <w:szCs w:val="21"/>
          <w:lang w:val="fr-BE"/>
        </w:rPr>
        <w:t>’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aptitude à la pratique thérapeutique</w:t>
      </w:r>
      <w:r w:rsidR="00DF5BA1">
        <w:rPr>
          <w:rFonts w:ascii="Calibri" w:hAnsi="Calibri" w:cs="Calibri"/>
          <w:color w:val="000000"/>
          <w:sz w:val="21"/>
          <w:szCs w:val="21"/>
          <w:lang w:val="fr-BE"/>
        </w:rPr>
        <w:t>,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et </w:t>
      </w:r>
      <w:r w:rsidR="00D96ECF">
        <w:rPr>
          <w:rFonts w:ascii="Calibri" w:hAnsi="Calibri" w:cs="Calibri"/>
          <w:color w:val="000000"/>
          <w:sz w:val="21"/>
          <w:szCs w:val="21"/>
          <w:lang w:val="fr-BE"/>
        </w:rPr>
        <w:t>au</w:t>
      </w:r>
      <w:bookmarkStart w:id="0" w:name="_GoBack"/>
      <w:bookmarkEnd w:id="0"/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travail en équipe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. </w:t>
      </w:r>
    </w:p>
    <w:p w14:paraId="1B28E1E2" w14:textId="77777777" w:rsidR="000B4CA6" w:rsidRDefault="000B4CA6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</w:p>
    <w:p w14:paraId="0A6E59E5" w14:textId="77777777" w:rsidR="000B4CA6" w:rsidRP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Renseignements</w:t>
      </w:r>
      <w:r w:rsidR="0083449C">
        <w:rPr>
          <w:rFonts w:ascii="Calibri" w:hAnsi="Calibri" w:cs="Calibri"/>
          <w:color w:val="000000"/>
          <w:sz w:val="21"/>
          <w:szCs w:val="21"/>
          <w:lang w:val="fr-BE"/>
        </w:rPr>
        <w:t> :</w:t>
      </w:r>
    </w:p>
    <w:p w14:paraId="467B61E9" w14:textId="3414136D" w:rsidR="000B4CA6" w:rsidRP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Tout renseignement complémentaire peut être obtenu au Département Instruction publique, auprès de Mme </w:t>
      </w:r>
      <w:r w:rsidR="0075610A">
        <w:rPr>
          <w:rFonts w:ascii="Calibri" w:hAnsi="Calibri" w:cs="Calibri"/>
          <w:color w:val="000000"/>
          <w:sz w:val="21"/>
          <w:szCs w:val="21"/>
          <w:lang w:val="fr-BE"/>
        </w:rPr>
        <w:t>ABDU MATTAR</w:t>
      </w: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75610A">
        <w:rPr>
          <w:rFonts w:ascii="Calibri" w:hAnsi="Calibri" w:cs="Calibri"/>
          <w:color w:val="000000"/>
          <w:sz w:val="21"/>
          <w:szCs w:val="21"/>
          <w:lang w:val="fr-BE"/>
        </w:rPr>
        <w:t>Rasha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 (02/279.38.33 ou </w:t>
      </w:r>
      <w:proofErr w:type="spellStart"/>
      <w:r w:rsidR="0075610A">
        <w:rPr>
          <w:rFonts w:ascii="Calibri" w:hAnsi="Calibri" w:cs="Calibri"/>
          <w:color w:val="000000"/>
          <w:sz w:val="21"/>
          <w:szCs w:val="21"/>
          <w:lang w:val="fr-BE"/>
        </w:rPr>
        <w:t>rasha.abdumattar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>@brucity.education</w:t>
      </w:r>
      <w:proofErr w:type="spellEnd"/>
      <w:r>
        <w:rPr>
          <w:rFonts w:ascii="Calibri" w:hAnsi="Calibri" w:cs="Calibri"/>
          <w:color w:val="000000"/>
          <w:sz w:val="21"/>
          <w:szCs w:val="21"/>
          <w:lang w:val="fr-BE"/>
        </w:rPr>
        <w:t>)</w:t>
      </w: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ou M. VA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NDYSTADT Edouard (02/279.38.37 ou </w:t>
      </w:r>
      <w:proofErr w:type="spellStart"/>
      <w:r>
        <w:rPr>
          <w:rFonts w:ascii="Calibri" w:hAnsi="Calibri" w:cs="Calibri"/>
          <w:color w:val="000000"/>
          <w:sz w:val="21"/>
          <w:szCs w:val="21"/>
          <w:lang w:val="fr-BE"/>
        </w:rPr>
        <w:t>edouard.vandystadt</w:t>
      </w:r>
      <w:r w:rsidR="0083449C">
        <w:rPr>
          <w:rFonts w:ascii="Calibri" w:hAnsi="Calibri" w:cs="Calibri"/>
          <w:color w:val="000000"/>
          <w:sz w:val="21"/>
          <w:szCs w:val="21"/>
          <w:lang w:val="fr-BE"/>
        </w:rPr>
        <w:t>@brucity.education</w:t>
      </w:r>
      <w:proofErr w:type="spellEnd"/>
      <w:r>
        <w:rPr>
          <w:rFonts w:ascii="Calibri" w:hAnsi="Calibri" w:cs="Calibri"/>
          <w:color w:val="000000"/>
          <w:sz w:val="21"/>
          <w:szCs w:val="21"/>
          <w:lang w:val="fr-BE"/>
        </w:rPr>
        <w:t>)</w:t>
      </w:r>
      <w:r w:rsidR="0083449C">
        <w:rPr>
          <w:rFonts w:ascii="Calibri" w:hAnsi="Calibri" w:cs="Calibri"/>
          <w:color w:val="000000"/>
          <w:sz w:val="21"/>
          <w:szCs w:val="21"/>
          <w:lang w:val="fr-BE"/>
        </w:rPr>
        <w:t>.</w:t>
      </w:r>
    </w:p>
    <w:p w14:paraId="0667F892" w14:textId="77777777" w:rsid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Tout renseignement scientifique peut être obtenu au Service de Santé Mentale, auprès du Dr ZUCKER Nicole (02/279.63.40)</w:t>
      </w:r>
    </w:p>
    <w:p w14:paraId="5DB7B31B" w14:textId="77777777" w:rsidR="00DF5BA1" w:rsidRPr="00445DB4" w:rsidRDefault="00DF5BA1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</w:p>
    <w:p w14:paraId="6B5F0A3E" w14:textId="77777777" w:rsidR="00445DB4" w:rsidRPr="00DA6489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fr-BE"/>
        </w:rPr>
      </w:pPr>
      <w:r w:rsidRPr="00DA6489">
        <w:rPr>
          <w:rFonts w:ascii="Calibri" w:hAnsi="Calibri" w:cs="Calibri"/>
          <w:b/>
          <w:color w:val="000000"/>
          <w:sz w:val="21"/>
          <w:szCs w:val="21"/>
          <w:lang w:val="fr-BE"/>
        </w:rPr>
        <w:t>La Ville de Bruxelles poursuit sa politique de diversité, de non-discrimination et d’égalité des chances</w:t>
      </w:r>
      <w:r w:rsidR="00D26115" w:rsidRPr="00DA6489">
        <w:rPr>
          <w:rFonts w:ascii="Calibri" w:hAnsi="Calibri" w:cs="Calibri"/>
          <w:b/>
          <w:color w:val="000000"/>
          <w:sz w:val="21"/>
          <w:szCs w:val="21"/>
          <w:lang w:val="fr-BE"/>
        </w:rPr>
        <w:t>.</w:t>
      </w:r>
    </w:p>
    <w:sectPr w:rsidR="00445DB4" w:rsidRPr="00DA6489" w:rsidSect="00406A96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244"/>
    <w:multiLevelType w:val="hybridMultilevel"/>
    <w:tmpl w:val="2BC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F5E"/>
    <w:multiLevelType w:val="hybridMultilevel"/>
    <w:tmpl w:val="052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7B7D"/>
    <w:multiLevelType w:val="hybridMultilevel"/>
    <w:tmpl w:val="63D0B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4F8"/>
    <w:multiLevelType w:val="multilevel"/>
    <w:tmpl w:val="619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E1DFC"/>
    <w:multiLevelType w:val="hybridMultilevel"/>
    <w:tmpl w:val="982C73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5606"/>
    <w:multiLevelType w:val="hybridMultilevel"/>
    <w:tmpl w:val="BB0A018E"/>
    <w:lvl w:ilvl="0" w:tplc="FBDE0EB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609"/>
    <w:multiLevelType w:val="hybridMultilevel"/>
    <w:tmpl w:val="65F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8FE"/>
    <w:multiLevelType w:val="hybridMultilevel"/>
    <w:tmpl w:val="F40036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2406D"/>
    <w:multiLevelType w:val="hybridMultilevel"/>
    <w:tmpl w:val="1BDC11BC"/>
    <w:lvl w:ilvl="0" w:tplc="D5D0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042"/>
    <w:multiLevelType w:val="hybridMultilevel"/>
    <w:tmpl w:val="B0D2E36C"/>
    <w:lvl w:ilvl="0" w:tplc="CACC9474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3022"/>
    <w:multiLevelType w:val="hybridMultilevel"/>
    <w:tmpl w:val="C25A96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F76"/>
    <w:multiLevelType w:val="hybridMultilevel"/>
    <w:tmpl w:val="5C8C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52FD"/>
    <w:multiLevelType w:val="hybridMultilevel"/>
    <w:tmpl w:val="0C08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6038"/>
    <w:multiLevelType w:val="hybridMultilevel"/>
    <w:tmpl w:val="6BECDE10"/>
    <w:lvl w:ilvl="0" w:tplc="FBAED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0E"/>
    <w:rsid w:val="00002D63"/>
    <w:rsid w:val="00025C4C"/>
    <w:rsid w:val="00074CEF"/>
    <w:rsid w:val="000B4CA6"/>
    <w:rsid w:val="000D3A7C"/>
    <w:rsid w:val="000D6AD7"/>
    <w:rsid w:val="000F0558"/>
    <w:rsid w:val="00104F89"/>
    <w:rsid w:val="00114B7E"/>
    <w:rsid w:val="00123FA6"/>
    <w:rsid w:val="00153549"/>
    <w:rsid w:val="001579AE"/>
    <w:rsid w:val="00184F00"/>
    <w:rsid w:val="001A1EBD"/>
    <w:rsid w:val="00294521"/>
    <w:rsid w:val="002B6CEC"/>
    <w:rsid w:val="002C4981"/>
    <w:rsid w:val="002C4FBE"/>
    <w:rsid w:val="002C7E3F"/>
    <w:rsid w:val="003128EA"/>
    <w:rsid w:val="00345807"/>
    <w:rsid w:val="003617B6"/>
    <w:rsid w:val="0038229D"/>
    <w:rsid w:val="00390314"/>
    <w:rsid w:val="003F3BBF"/>
    <w:rsid w:val="00406A96"/>
    <w:rsid w:val="004139CC"/>
    <w:rsid w:val="004160FE"/>
    <w:rsid w:val="00417FA7"/>
    <w:rsid w:val="00433900"/>
    <w:rsid w:val="00445DB4"/>
    <w:rsid w:val="004D1103"/>
    <w:rsid w:val="005A1AE6"/>
    <w:rsid w:val="005B1151"/>
    <w:rsid w:val="005D0977"/>
    <w:rsid w:val="006E14A5"/>
    <w:rsid w:val="00715EAC"/>
    <w:rsid w:val="00737A37"/>
    <w:rsid w:val="0075610A"/>
    <w:rsid w:val="007806CC"/>
    <w:rsid w:val="007A66B9"/>
    <w:rsid w:val="0083449C"/>
    <w:rsid w:val="00857936"/>
    <w:rsid w:val="00892819"/>
    <w:rsid w:val="00894FC9"/>
    <w:rsid w:val="008E1005"/>
    <w:rsid w:val="00960161"/>
    <w:rsid w:val="0097030C"/>
    <w:rsid w:val="00A10ADE"/>
    <w:rsid w:val="00A41212"/>
    <w:rsid w:val="00A84F67"/>
    <w:rsid w:val="00AC743D"/>
    <w:rsid w:val="00AD5823"/>
    <w:rsid w:val="00B93016"/>
    <w:rsid w:val="00BF11D8"/>
    <w:rsid w:val="00C5360F"/>
    <w:rsid w:val="00C647A6"/>
    <w:rsid w:val="00C83DB5"/>
    <w:rsid w:val="00CD6AE3"/>
    <w:rsid w:val="00D26115"/>
    <w:rsid w:val="00D535C4"/>
    <w:rsid w:val="00D96ECF"/>
    <w:rsid w:val="00DA6489"/>
    <w:rsid w:val="00DB715A"/>
    <w:rsid w:val="00DD401B"/>
    <w:rsid w:val="00DF5BA1"/>
    <w:rsid w:val="00E1050E"/>
    <w:rsid w:val="00E94F19"/>
    <w:rsid w:val="00EA16C3"/>
    <w:rsid w:val="00EC113D"/>
    <w:rsid w:val="00EC3CAA"/>
    <w:rsid w:val="00EE5BFF"/>
    <w:rsid w:val="00EF382A"/>
    <w:rsid w:val="00F26CE8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24C19"/>
  <w15:docId w15:val="{FDAF0E8E-A3D0-4FF1-80B8-D8FF5D5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D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3549"/>
    <w:rPr>
      <w:b/>
      <w:bCs/>
    </w:rPr>
  </w:style>
  <w:style w:type="paragraph" w:styleId="NormalWeb">
    <w:name w:val="Normal (Web)"/>
    <w:basedOn w:val="Normal"/>
    <w:uiPriority w:val="99"/>
    <w:unhideWhenUsed/>
    <w:rsid w:val="000F05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7030C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C5360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Buschen Philippe</dc:creator>
  <cp:lastModifiedBy>Abdu Mattar Rasha</cp:lastModifiedBy>
  <cp:revision>4</cp:revision>
  <dcterms:created xsi:type="dcterms:W3CDTF">2020-09-07T07:25:00Z</dcterms:created>
  <dcterms:modified xsi:type="dcterms:W3CDTF">2020-09-07T07:55:00Z</dcterms:modified>
</cp:coreProperties>
</file>